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AD5A7" w14:textId="1152E095" w:rsidR="00F11F9A" w:rsidRDefault="00F11F9A" w:rsidP="00F11F9A">
      <w:pPr>
        <w:jc w:val="both"/>
        <w:rPr>
          <w:noProof/>
        </w:rPr>
      </w:pPr>
      <w:r w:rsidRPr="00F11F9A">
        <w:rPr>
          <w:b/>
          <w:bCs/>
          <w:noProof/>
        </w:rPr>
        <w:t>Temat stażu:</w:t>
      </w:r>
      <w:r w:rsidRPr="00F11F9A">
        <w:rPr>
          <w:noProof/>
        </w:rPr>
        <w:t xml:space="preserve"> </w:t>
      </w:r>
      <w:r w:rsidR="001C2B56">
        <w:rPr>
          <w:noProof/>
        </w:rPr>
        <w:t>Medyczne systemy doradcze oparte na przetwarzaniu obrazów i sztucznej inteligencji</w:t>
      </w:r>
    </w:p>
    <w:p w14:paraId="64EA7EEE" w14:textId="77777777" w:rsidR="00F11F9A" w:rsidRDefault="00F11F9A" w:rsidP="00F11F9A">
      <w:pPr>
        <w:jc w:val="both"/>
        <w:rPr>
          <w:noProof/>
        </w:rPr>
      </w:pPr>
      <w:r w:rsidRPr="00F11F9A">
        <w:rPr>
          <w:b/>
          <w:bCs/>
          <w:noProof/>
        </w:rPr>
        <w:t>Opiekun:</w:t>
      </w:r>
      <w:r w:rsidRPr="00F11F9A">
        <w:rPr>
          <w:noProof/>
        </w:rPr>
        <w:t xml:space="preserve"> dr inż. Agata Giełczyk</w:t>
      </w:r>
    </w:p>
    <w:p w14:paraId="6F377D7C" w14:textId="1E2A2815" w:rsidR="00F11F9A" w:rsidRDefault="00F11F9A" w:rsidP="00F11F9A">
      <w:pPr>
        <w:jc w:val="both"/>
        <w:rPr>
          <w:noProof/>
        </w:rPr>
      </w:pPr>
      <w:r w:rsidRPr="00F11F9A">
        <w:rPr>
          <w:b/>
          <w:bCs/>
          <w:noProof/>
        </w:rPr>
        <w:t>Opis stażu:</w:t>
      </w:r>
      <w:r w:rsidRPr="00F11F9A">
        <w:rPr>
          <w:noProof/>
        </w:rPr>
        <w:t xml:space="preserve"> Głównym celem stażu jest udział stażysty w prowadzonych na Wydziale Telekomunikacji, Informatyki i Elektrotechniki badaniach naukowych.</w:t>
      </w:r>
      <w:r>
        <w:rPr>
          <w:noProof/>
        </w:rPr>
        <w:t xml:space="preserve"> </w:t>
      </w:r>
      <w:r w:rsidR="006D6CD6" w:rsidRPr="006D6CD6">
        <w:rPr>
          <w:noProof/>
        </w:rPr>
        <w:t xml:space="preserve">Stażysta </w:t>
      </w:r>
      <w:r w:rsidR="006D6CD6">
        <w:rPr>
          <w:noProof/>
        </w:rPr>
        <w:t xml:space="preserve">zostanie zaangażowany w </w:t>
      </w:r>
      <w:r w:rsidR="006D6CD6" w:rsidRPr="006D6CD6">
        <w:rPr>
          <w:noProof/>
        </w:rPr>
        <w:t>realizacj</w:t>
      </w:r>
      <w:r w:rsidR="006D6CD6">
        <w:rPr>
          <w:noProof/>
        </w:rPr>
        <w:t>ę</w:t>
      </w:r>
      <w:r w:rsidR="006D6CD6" w:rsidRPr="006D6CD6">
        <w:rPr>
          <w:noProof/>
        </w:rPr>
        <w:t xml:space="preserve"> </w:t>
      </w:r>
      <w:r w:rsidR="006D6CD6">
        <w:rPr>
          <w:noProof/>
        </w:rPr>
        <w:t xml:space="preserve">badań z zakresu użycia metod </w:t>
      </w:r>
      <w:r w:rsidR="001C2B56">
        <w:rPr>
          <w:noProof/>
        </w:rPr>
        <w:t xml:space="preserve">przetwarzania obrazów i </w:t>
      </w:r>
      <w:r w:rsidR="006D6CD6">
        <w:rPr>
          <w:noProof/>
        </w:rPr>
        <w:t>uczenia maszynowego</w:t>
      </w:r>
      <w:r w:rsidR="001C2B56">
        <w:rPr>
          <w:noProof/>
        </w:rPr>
        <w:t xml:space="preserve"> możliwych do wykorzystanie w systemach medycznych</w:t>
      </w:r>
      <w:r w:rsidR="006D6CD6">
        <w:rPr>
          <w:noProof/>
        </w:rPr>
        <w:t>.</w:t>
      </w:r>
      <w:r w:rsidR="001C2B56">
        <w:rPr>
          <w:noProof/>
        </w:rPr>
        <w:t>. B</w:t>
      </w:r>
      <w:r w:rsidR="006D6CD6">
        <w:rPr>
          <w:noProof/>
        </w:rPr>
        <w:t>ędzie włączony w wykonywanie</w:t>
      </w:r>
      <w:r w:rsidR="006D6CD6" w:rsidRPr="006D6CD6">
        <w:rPr>
          <w:noProof/>
        </w:rPr>
        <w:t xml:space="preserve"> eksploracyjnej analizy danych, badanie metod wstępnego przetwarzania obrazów oraz </w:t>
      </w:r>
      <w:r w:rsidR="006D6CD6">
        <w:rPr>
          <w:noProof/>
        </w:rPr>
        <w:t>wyboru</w:t>
      </w:r>
      <w:r w:rsidR="006D6CD6" w:rsidRPr="006D6CD6">
        <w:rPr>
          <w:noProof/>
        </w:rPr>
        <w:t xml:space="preserve"> cech, aż po końcową klasyfikację. </w:t>
      </w:r>
      <w:r w:rsidR="001C2B56">
        <w:rPr>
          <w:noProof/>
        </w:rPr>
        <w:t>Dane wykorzystane w badaniach będą pochodzić od zespołu lekarzy zajmujących się m.in. diagnozą nowotworu krwi, szpiczaka (jednym z jego objawów jest spadek gęstości kości, którą można zaobserwować na zdjęciach uzyskanych podczas badania tomografii komputerowej</w:t>
      </w:r>
      <w:r w:rsidR="001C2B56">
        <w:rPr>
          <w:noProof/>
        </w:rPr>
        <w:t>.</w:t>
      </w:r>
      <w:r w:rsidR="006D6CD6" w:rsidRPr="006D6CD6">
        <w:rPr>
          <w:noProof/>
        </w:rPr>
        <w:t xml:space="preserve"> Oprócz realizacji eksperymentów badawczych stażysta będzie również zaangażowany w proces przygotowywania publikacji naukowych.</w:t>
      </w:r>
    </w:p>
    <w:p w14:paraId="00BE6AD2" w14:textId="77777777" w:rsidR="00F11F9A" w:rsidRDefault="00F11F9A" w:rsidP="00F11F9A">
      <w:pPr>
        <w:jc w:val="both"/>
        <w:rPr>
          <w:b/>
          <w:bCs/>
          <w:noProof/>
        </w:rPr>
      </w:pPr>
      <w:r w:rsidRPr="00F11F9A">
        <w:rPr>
          <w:b/>
          <w:bCs/>
          <w:noProof/>
        </w:rPr>
        <w:t>Zagadnienia związane z problematyką stażu:</w:t>
      </w:r>
    </w:p>
    <w:p w14:paraId="02E13AAF" w14:textId="77777777" w:rsidR="00884148" w:rsidRDefault="00884148" w:rsidP="00884148">
      <w:pPr>
        <w:pStyle w:val="Akapitzlist"/>
        <w:numPr>
          <w:ilvl w:val="0"/>
          <w:numId w:val="1"/>
        </w:numPr>
        <w:jc w:val="both"/>
        <w:rPr>
          <w:noProof/>
        </w:rPr>
      </w:pPr>
      <w:r>
        <w:rPr>
          <w:noProof/>
        </w:rPr>
        <w:t>zarządzanie danymi</w:t>
      </w:r>
    </w:p>
    <w:p w14:paraId="477983A4" w14:textId="0EA824D5" w:rsidR="001C2B56" w:rsidRDefault="001C2B56" w:rsidP="00884148">
      <w:pPr>
        <w:pStyle w:val="Akapitzlist"/>
        <w:numPr>
          <w:ilvl w:val="0"/>
          <w:numId w:val="1"/>
        </w:numPr>
        <w:jc w:val="both"/>
        <w:rPr>
          <w:noProof/>
        </w:rPr>
      </w:pPr>
      <w:r>
        <w:rPr>
          <w:noProof/>
        </w:rPr>
        <w:t>etyka przetwarzania danych medycznych</w:t>
      </w:r>
    </w:p>
    <w:p w14:paraId="15BCB10F" w14:textId="2C69977B" w:rsidR="00884148" w:rsidRDefault="00884148" w:rsidP="00884148">
      <w:pPr>
        <w:pStyle w:val="Akapitzlist"/>
        <w:numPr>
          <w:ilvl w:val="0"/>
          <w:numId w:val="1"/>
        </w:numPr>
        <w:jc w:val="both"/>
        <w:rPr>
          <w:noProof/>
        </w:rPr>
      </w:pPr>
      <w:r>
        <w:rPr>
          <w:noProof/>
        </w:rPr>
        <w:t>algorytmy przetwarzania obrazów</w:t>
      </w:r>
    </w:p>
    <w:p w14:paraId="4569EBC2" w14:textId="0ECE270C" w:rsidR="00F11F9A" w:rsidRDefault="0068285C" w:rsidP="00F11F9A">
      <w:pPr>
        <w:pStyle w:val="Akapitzlist"/>
        <w:numPr>
          <w:ilvl w:val="0"/>
          <w:numId w:val="1"/>
        </w:numPr>
        <w:jc w:val="both"/>
        <w:rPr>
          <w:noProof/>
        </w:rPr>
      </w:pPr>
      <w:r>
        <w:rPr>
          <w:noProof/>
        </w:rPr>
        <w:t>podstawowe i zaawansowane</w:t>
      </w:r>
      <w:r w:rsidR="00F11F9A" w:rsidRPr="00F11F9A">
        <w:rPr>
          <w:noProof/>
        </w:rPr>
        <w:t xml:space="preserve"> pojęcia z zakresu ML/AI (m.in. konstrukcja sieci</w:t>
      </w:r>
      <w:r w:rsidR="00F11F9A">
        <w:rPr>
          <w:noProof/>
        </w:rPr>
        <w:t xml:space="preserve"> </w:t>
      </w:r>
      <w:r w:rsidR="00F11F9A" w:rsidRPr="00F11F9A">
        <w:rPr>
          <w:noProof/>
        </w:rPr>
        <w:t>neuronowych, augmentacja</w:t>
      </w:r>
      <w:r>
        <w:rPr>
          <w:noProof/>
        </w:rPr>
        <w:t>, proces treningu</w:t>
      </w:r>
      <w:r w:rsidR="00F11F9A" w:rsidRPr="00F11F9A">
        <w:rPr>
          <w:noProof/>
        </w:rPr>
        <w:t xml:space="preserve">) </w:t>
      </w:r>
    </w:p>
    <w:p w14:paraId="3C80E77D" w14:textId="46ED0591" w:rsidR="00F11F9A" w:rsidRDefault="00F11F9A" w:rsidP="00F11F9A">
      <w:pPr>
        <w:pStyle w:val="Akapitzlist"/>
        <w:numPr>
          <w:ilvl w:val="0"/>
          <w:numId w:val="1"/>
        </w:numPr>
        <w:jc w:val="both"/>
        <w:rPr>
          <w:noProof/>
        </w:rPr>
      </w:pPr>
      <w:r w:rsidRPr="00F11F9A">
        <w:rPr>
          <w:noProof/>
        </w:rPr>
        <w:t>metryki oceny modeli ML</w:t>
      </w:r>
    </w:p>
    <w:p w14:paraId="2C11960B" w14:textId="50C09E81" w:rsidR="00F11F9A" w:rsidRDefault="00F11F9A" w:rsidP="00F11F9A">
      <w:pPr>
        <w:pStyle w:val="Akapitzlist"/>
        <w:numPr>
          <w:ilvl w:val="0"/>
          <w:numId w:val="1"/>
        </w:numPr>
        <w:jc w:val="both"/>
        <w:rPr>
          <w:noProof/>
        </w:rPr>
      </w:pPr>
      <w:r w:rsidRPr="00F11F9A">
        <w:rPr>
          <w:noProof/>
        </w:rPr>
        <w:t>splotowe sieci neuronowe (np. rodzaje warstw,</w:t>
      </w:r>
      <w:r w:rsidR="0068285C">
        <w:rPr>
          <w:noProof/>
        </w:rPr>
        <w:t xml:space="preserve"> rodzaje funkcji aktywacji,</w:t>
      </w:r>
      <w:r w:rsidRPr="00F11F9A">
        <w:rPr>
          <w:noProof/>
        </w:rPr>
        <w:t xml:space="preserve"> hiperparametry) </w:t>
      </w:r>
    </w:p>
    <w:p w14:paraId="751E250B" w14:textId="57E0CF4C" w:rsidR="00F11F9A" w:rsidRDefault="00F11F9A" w:rsidP="00F11F9A">
      <w:pPr>
        <w:pStyle w:val="Akapitzlist"/>
        <w:numPr>
          <w:ilvl w:val="0"/>
          <w:numId w:val="1"/>
        </w:numPr>
        <w:jc w:val="both"/>
        <w:rPr>
          <w:noProof/>
        </w:rPr>
      </w:pPr>
      <w:r w:rsidRPr="00F11F9A">
        <w:rPr>
          <w:noProof/>
        </w:rPr>
        <w:t>dobre praktyki ML (podział zbioru danych, walidacja krzyżowa, sposoby</w:t>
      </w:r>
      <w:r>
        <w:rPr>
          <w:noProof/>
        </w:rPr>
        <w:t xml:space="preserve"> p</w:t>
      </w:r>
      <w:r w:rsidRPr="00F11F9A">
        <w:rPr>
          <w:noProof/>
        </w:rPr>
        <w:t xml:space="preserve">rzeciwdziałania zjawisku over/under-fitting) </w:t>
      </w:r>
    </w:p>
    <w:p w14:paraId="0D8AFEF1" w14:textId="145C07E6" w:rsidR="00F11F9A" w:rsidRDefault="00F11F9A" w:rsidP="00F11F9A">
      <w:pPr>
        <w:pStyle w:val="Akapitzlist"/>
        <w:numPr>
          <w:ilvl w:val="0"/>
          <w:numId w:val="1"/>
        </w:numPr>
        <w:jc w:val="both"/>
        <w:rPr>
          <w:noProof/>
        </w:rPr>
      </w:pPr>
      <w:r w:rsidRPr="00F11F9A">
        <w:rPr>
          <w:noProof/>
        </w:rPr>
        <w:t>wyjaśnialność modeli M</w:t>
      </w:r>
      <w:r>
        <w:rPr>
          <w:noProof/>
        </w:rPr>
        <w:t>L</w:t>
      </w:r>
      <w:r w:rsidR="0068285C">
        <w:rPr>
          <w:noProof/>
        </w:rPr>
        <w:t xml:space="preserve"> (SHAP, GradCAM, Lime)</w:t>
      </w:r>
    </w:p>
    <w:sectPr w:rsidR="00F11F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336691"/>
    <w:multiLevelType w:val="hybridMultilevel"/>
    <w:tmpl w:val="358A3B66"/>
    <w:lvl w:ilvl="0" w:tplc="1472D1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8672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F9A"/>
    <w:rsid w:val="000962E1"/>
    <w:rsid w:val="001C2B56"/>
    <w:rsid w:val="002F5D2F"/>
    <w:rsid w:val="005B7741"/>
    <w:rsid w:val="00673D4A"/>
    <w:rsid w:val="0068285C"/>
    <w:rsid w:val="006A06D7"/>
    <w:rsid w:val="006D6CD6"/>
    <w:rsid w:val="00884148"/>
    <w:rsid w:val="00B47038"/>
    <w:rsid w:val="00DB0D8D"/>
    <w:rsid w:val="00E71509"/>
    <w:rsid w:val="00F11F9A"/>
    <w:rsid w:val="00F34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673D9"/>
  <w15:chartTrackingRefBased/>
  <w15:docId w15:val="{6591DE6B-B7DA-47DA-A9EF-CA5DA8360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11F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11F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11F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11F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11F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11F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11F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11F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11F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11F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11F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11F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11F9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11F9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11F9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11F9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11F9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11F9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11F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11F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11F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11F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11F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11F9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11F9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11F9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11F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11F9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11F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216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Giełczyk</dc:creator>
  <cp:keywords/>
  <dc:description/>
  <cp:lastModifiedBy>Agata Giełczyk</cp:lastModifiedBy>
  <cp:revision>8</cp:revision>
  <dcterms:created xsi:type="dcterms:W3CDTF">2026-02-07T16:11:00Z</dcterms:created>
  <dcterms:modified xsi:type="dcterms:W3CDTF">2026-02-27T12:43:00Z</dcterms:modified>
</cp:coreProperties>
</file>